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AA245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6F3463CA" wp14:editId="47E52BE0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17C5" w14:textId="77777777" w:rsidR="008D6874" w:rsidRPr="001C08DD" w:rsidRDefault="008D6874" w:rsidP="001C08DD">
      <w:pPr>
        <w:ind w:right="425"/>
        <w:jc w:val="center"/>
        <w:rPr>
          <w:rFonts w:eastAsia="Calibri"/>
          <w:sz w:val="28"/>
          <w:szCs w:val="28"/>
          <w:lang w:val="uk-UA"/>
        </w:rPr>
      </w:pPr>
      <w:r w:rsidRPr="001C08DD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54E8A3ED" w14:textId="77777777" w:rsidR="008D6874" w:rsidRPr="001C08DD" w:rsidRDefault="008D6874" w:rsidP="001C08DD">
      <w:pPr>
        <w:ind w:right="425"/>
        <w:jc w:val="center"/>
        <w:rPr>
          <w:rFonts w:eastAsia="Calibri"/>
          <w:sz w:val="28"/>
          <w:szCs w:val="28"/>
          <w:lang w:val="uk-UA"/>
        </w:rPr>
      </w:pPr>
      <w:r w:rsidRPr="001C08DD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7BE5A03F" w14:textId="0A33F49F" w:rsidR="008D6874" w:rsidRPr="001C08DD" w:rsidRDefault="00450D09" w:rsidP="001C08DD">
      <w:pPr>
        <w:ind w:right="425"/>
        <w:jc w:val="center"/>
        <w:rPr>
          <w:rFonts w:eastAsia="Calibri"/>
          <w:sz w:val="28"/>
          <w:szCs w:val="28"/>
          <w:lang w:val="uk-UA"/>
        </w:rPr>
      </w:pPr>
      <w:r w:rsidRPr="001C08DD">
        <w:rPr>
          <w:rFonts w:eastAsia="Calibri"/>
          <w:sz w:val="28"/>
          <w:szCs w:val="28"/>
          <w:lang w:val="uk-UA"/>
        </w:rPr>
        <w:t>П</w:t>
      </w:r>
      <w:r w:rsidR="001C08DD" w:rsidRPr="001C08DD">
        <w:rPr>
          <w:rFonts w:eastAsia="Calibri"/>
          <w:sz w:val="28"/>
          <w:szCs w:val="28"/>
        </w:rPr>
        <w:t>’</w:t>
      </w:r>
      <w:r w:rsidRPr="001C08DD">
        <w:rPr>
          <w:rFonts w:eastAsia="Calibri"/>
          <w:sz w:val="28"/>
          <w:szCs w:val="28"/>
          <w:lang w:val="uk-UA"/>
        </w:rPr>
        <w:t xml:space="preserve">ЯТДЕСЯТ </w:t>
      </w:r>
      <w:r w:rsidR="00E26C79" w:rsidRPr="001C08DD">
        <w:rPr>
          <w:rFonts w:eastAsia="Calibri"/>
          <w:sz w:val="28"/>
          <w:szCs w:val="28"/>
          <w:lang w:val="uk-UA"/>
        </w:rPr>
        <w:t>ДЕВ</w:t>
      </w:r>
      <w:r w:rsidR="001C08DD" w:rsidRPr="001C08DD">
        <w:rPr>
          <w:rFonts w:eastAsia="Calibri"/>
          <w:sz w:val="28"/>
          <w:szCs w:val="28"/>
        </w:rPr>
        <w:t>’</w:t>
      </w:r>
      <w:r w:rsidR="00E26C79" w:rsidRPr="001C08DD">
        <w:rPr>
          <w:rFonts w:eastAsia="Calibri"/>
          <w:sz w:val="28"/>
          <w:szCs w:val="28"/>
          <w:lang w:val="uk-UA"/>
        </w:rPr>
        <w:t>ЯТА</w:t>
      </w:r>
      <w:r w:rsidRPr="001C08DD">
        <w:rPr>
          <w:rFonts w:eastAsia="Calibri"/>
          <w:sz w:val="28"/>
          <w:szCs w:val="28"/>
          <w:lang w:val="uk-UA"/>
        </w:rPr>
        <w:t xml:space="preserve"> </w:t>
      </w:r>
      <w:r w:rsidR="001C08DD">
        <w:rPr>
          <w:rFonts w:eastAsia="Calibri"/>
          <w:sz w:val="28"/>
          <w:szCs w:val="28"/>
          <w:lang w:val="uk-UA"/>
        </w:rPr>
        <w:t>ПОЗА</w:t>
      </w:r>
      <w:r w:rsidRPr="001C08DD">
        <w:rPr>
          <w:rFonts w:eastAsia="Calibri"/>
          <w:sz w:val="28"/>
          <w:szCs w:val="28"/>
          <w:lang w:val="uk-UA"/>
        </w:rPr>
        <w:t xml:space="preserve">ЧЕРГОВА </w:t>
      </w:r>
      <w:r w:rsidR="008D6874" w:rsidRPr="001C08DD">
        <w:rPr>
          <w:rFonts w:eastAsia="Calibri"/>
          <w:sz w:val="28"/>
          <w:szCs w:val="28"/>
          <w:lang w:val="uk-UA"/>
        </w:rPr>
        <w:t>СЕСІЯ ВОСЬМОГО СКЛИКАННЯ</w:t>
      </w:r>
    </w:p>
    <w:p w14:paraId="33419955" w14:textId="77777777" w:rsidR="008D6874" w:rsidRPr="001C08DD" w:rsidRDefault="008D6874" w:rsidP="001C08DD">
      <w:pPr>
        <w:ind w:right="425"/>
        <w:jc w:val="center"/>
        <w:rPr>
          <w:rFonts w:eastAsia="Calibri"/>
          <w:sz w:val="28"/>
          <w:szCs w:val="28"/>
          <w:lang w:val="uk-UA"/>
        </w:rPr>
      </w:pPr>
    </w:p>
    <w:p w14:paraId="76A422E0" w14:textId="136325AF" w:rsidR="008D6874" w:rsidRDefault="008D6874" w:rsidP="001C08DD">
      <w:pPr>
        <w:ind w:right="425"/>
        <w:jc w:val="center"/>
        <w:rPr>
          <w:bCs/>
          <w:sz w:val="28"/>
          <w:szCs w:val="28"/>
          <w:lang w:val="uk-UA"/>
        </w:rPr>
      </w:pPr>
      <w:r w:rsidRPr="001C08DD">
        <w:rPr>
          <w:bCs/>
          <w:sz w:val="28"/>
          <w:szCs w:val="28"/>
          <w:lang w:val="uk-UA"/>
        </w:rPr>
        <w:t>РІШЕННЯ</w:t>
      </w:r>
    </w:p>
    <w:p w14:paraId="5DA973ED" w14:textId="77777777" w:rsidR="001C08DD" w:rsidRPr="001C08DD" w:rsidRDefault="001C08DD" w:rsidP="001C08DD">
      <w:pPr>
        <w:ind w:right="425"/>
        <w:jc w:val="center"/>
        <w:rPr>
          <w:bCs/>
          <w:sz w:val="28"/>
          <w:szCs w:val="28"/>
          <w:lang w:val="uk-UA"/>
        </w:rPr>
      </w:pPr>
    </w:p>
    <w:p w14:paraId="11DAD2C7" w14:textId="1A2DE892" w:rsidR="008D6874" w:rsidRPr="001C08DD" w:rsidRDefault="00E26C79" w:rsidP="006A60FA">
      <w:pPr>
        <w:rPr>
          <w:rFonts w:eastAsia="Calibri"/>
          <w:sz w:val="28"/>
          <w:szCs w:val="28"/>
          <w:lang w:val="uk-UA"/>
        </w:rPr>
      </w:pPr>
      <w:r w:rsidRPr="001C08DD">
        <w:rPr>
          <w:rFonts w:eastAsia="Calibri"/>
          <w:sz w:val="28"/>
          <w:szCs w:val="28"/>
          <w:lang w:val="uk-UA"/>
        </w:rPr>
        <w:t>02 травня</w:t>
      </w:r>
      <w:r w:rsidR="008D6874" w:rsidRPr="001C08DD">
        <w:rPr>
          <w:rFonts w:eastAsia="Calibri"/>
          <w:sz w:val="28"/>
          <w:szCs w:val="28"/>
          <w:lang w:val="uk-UA"/>
        </w:rPr>
        <w:t xml:space="preserve"> 202</w:t>
      </w:r>
      <w:r w:rsidRPr="001C08DD">
        <w:rPr>
          <w:rFonts w:eastAsia="Calibri"/>
          <w:sz w:val="28"/>
          <w:szCs w:val="28"/>
          <w:lang w:val="uk-UA"/>
        </w:rPr>
        <w:t>5</w:t>
      </w:r>
      <w:r w:rsidR="008D6874" w:rsidRPr="001C08DD">
        <w:rPr>
          <w:rFonts w:eastAsia="Calibri"/>
          <w:sz w:val="28"/>
          <w:szCs w:val="28"/>
          <w:lang w:val="uk-UA"/>
        </w:rPr>
        <w:t xml:space="preserve"> року                </w:t>
      </w:r>
      <w:r w:rsidR="00230CC3" w:rsidRPr="001C08DD">
        <w:rPr>
          <w:rFonts w:eastAsia="Calibri"/>
          <w:sz w:val="28"/>
          <w:szCs w:val="28"/>
          <w:lang w:val="uk-UA"/>
        </w:rPr>
        <w:t xml:space="preserve"> </w:t>
      </w:r>
      <w:r w:rsidR="008D6874" w:rsidRPr="001C08DD">
        <w:rPr>
          <w:rFonts w:eastAsia="Calibri"/>
          <w:sz w:val="28"/>
          <w:szCs w:val="28"/>
          <w:lang w:val="uk-UA"/>
        </w:rPr>
        <w:t xml:space="preserve"> м. Запоріжжя                                        </w:t>
      </w:r>
      <w:r w:rsidR="006A60FA">
        <w:rPr>
          <w:rFonts w:eastAsia="Calibri"/>
          <w:sz w:val="28"/>
          <w:szCs w:val="28"/>
          <w:lang w:val="uk-UA"/>
        </w:rPr>
        <w:t xml:space="preserve">   </w:t>
      </w:r>
      <w:r w:rsidR="001C08DD">
        <w:rPr>
          <w:rFonts w:eastAsia="Calibri"/>
          <w:sz w:val="28"/>
          <w:szCs w:val="28"/>
          <w:lang w:val="uk-UA"/>
        </w:rPr>
        <w:t xml:space="preserve">      </w:t>
      </w:r>
      <w:r w:rsidR="008D6874" w:rsidRPr="001C08DD">
        <w:rPr>
          <w:rFonts w:eastAsia="Calibri"/>
          <w:sz w:val="28"/>
          <w:szCs w:val="28"/>
          <w:lang w:val="uk-UA"/>
        </w:rPr>
        <w:t xml:space="preserve">  № </w:t>
      </w:r>
      <w:r w:rsidR="001C08DD">
        <w:rPr>
          <w:rFonts w:eastAsia="Calibri"/>
          <w:sz w:val="28"/>
          <w:szCs w:val="28"/>
          <w:lang w:val="uk-UA"/>
        </w:rPr>
        <w:t>44</w:t>
      </w:r>
    </w:p>
    <w:p w14:paraId="0D04DE45" w14:textId="77777777" w:rsidR="00230CC3" w:rsidRPr="001C08DD" w:rsidRDefault="00230CC3" w:rsidP="001C08DD">
      <w:pPr>
        <w:ind w:right="425"/>
        <w:rPr>
          <w:sz w:val="28"/>
          <w:szCs w:val="28"/>
          <w:lang w:val="uk-UA"/>
        </w:rPr>
      </w:pPr>
    </w:p>
    <w:p w14:paraId="0ECFC261" w14:textId="60B085D9" w:rsidR="00230CC3" w:rsidRPr="001C08DD" w:rsidRDefault="00230CC3" w:rsidP="001C08DD">
      <w:pPr>
        <w:pStyle w:val="a3"/>
        <w:ind w:right="425"/>
        <w:jc w:val="both"/>
        <w:rPr>
          <w:rFonts w:ascii="Times New Roman" w:hAnsi="Times New Roman"/>
          <w:sz w:val="28"/>
          <w:szCs w:val="28"/>
          <w:lang w:val="uk-UA"/>
        </w:rPr>
      </w:pPr>
      <w:r w:rsidRPr="001C08D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246435" w:rsidRPr="001C08DD">
        <w:rPr>
          <w:rFonts w:ascii="Times New Roman" w:hAnsi="Times New Roman"/>
          <w:sz w:val="28"/>
          <w:szCs w:val="28"/>
          <w:lang w:val="uk-UA"/>
        </w:rPr>
        <w:t xml:space="preserve">першого заступника сільського голови </w:t>
      </w:r>
      <w:r w:rsidRPr="001C08DD">
        <w:rPr>
          <w:rFonts w:ascii="Times New Roman" w:hAnsi="Times New Roman"/>
          <w:sz w:val="28"/>
          <w:szCs w:val="28"/>
          <w:lang w:val="uk-UA"/>
        </w:rPr>
        <w:t>Широківської</w:t>
      </w:r>
      <w:r w:rsidR="00246435" w:rsidRPr="001C0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08DD">
        <w:rPr>
          <w:rFonts w:ascii="Times New Roman" w:hAnsi="Times New Roman"/>
          <w:sz w:val="28"/>
          <w:szCs w:val="28"/>
          <w:lang w:val="uk-UA"/>
        </w:rPr>
        <w:t xml:space="preserve">сільської ради Запорізького району Запорізької області </w:t>
      </w:r>
      <w:r w:rsidR="00246435" w:rsidRPr="001C08DD">
        <w:rPr>
          <w:rFonts w:ascii="Times New Roman" w:hAnsi="Times New Roman"/>
          <w:sz w:val="28"/>
          <w:szCs w:val="28"/>
          <w:lang w:val="uk-UA"/>
        </w:rPr>
        <w:t>СВІРКІНА Дмитра</w:t>
      </w:r>
      <w:r w:rsidR="00D57434" w:rsidRPr="001C0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08DD">
        <w:rPr>
          <w:rFonts w:ascii="Times New Roman" w:hAnsi="Times New Roman"/>
          <w:sz w:val="28"/>
          <w:szCs w:val="28"/>
          <w:lang w:val="uk-UA"/>
        </w:rPr>
        <w:t>за кордон</w:t>
      </w:r>
    </w:p>
    <w:p w14:paraId="5360B763" w14:textId="64A70040" w:rsidR="00230CC3" w:rsidRPr="001C08DD" w:rsidRDefault="00230CC3" w:rsidP="001C08DD">
      <w:pPr>
        <w:pStyle w:val="a3"/>
        <w:ind w:right="425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415F7" w:rsidRPr="00D81CD7" w14:paraId="088C0111" w14:textId="77777777" w:rsidTr="00723EED">
        <w:tc>
          <w:tcPr>
            <w:tcW w:w="10207" w:type="dxa"/>
          </w:tcPr>
          <w:p w14:paraId="47FBC144" w14:textId="18DADFAB" w:rsidR="001C08DD" w:rsidRDefault="001C08DD" w:rsidP="001C08DD">
            <w:pPr>
              <w:pStyle w:val="a3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30CC3" w:rsidRPr="001C08DD">
              <w:rPr>
                <w:rFonts w:ascii="Times New Roman" w:hAnsi="Times New Roman"/>
                <w:sz w:val="28"/>
                <w:szCs w:val="28"/>
              </w:rPr>
              <w:t>Розглянувши клопотання постійної комісії</w:t>
            </w:r>
            <w:r w:rsidR="00230CC3" w:rsidRPr="001C08D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</w:t>
            </w:r>
            <w:r w:rsidR="00246435" w:rsidRPr="001C08D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за кордон </w:t>
            </w:r>
            <w:r w:rsidR="00246435" w:rsidRPr="001C08DD">
              <w:rPr>
                <w:rFonts w:ascii="Times New Roman" w:hAnsi="Times New Roman"/>
                <w:sz w:val="28"/>
                <w:szCs w:val="28"/>
              </w:rPr>
              <w:t xml:space="preserve">першого заступника сільського голови Широківської сільської ради Запорізького району Запорізької області СВІРКІНА Дмитра </w:t>
            </w:r>
            <w:r w:rsidR="00723EED" w:rsidRPr="001C08D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з метою </w:t>
            </w:r>
            <w:r w:rsidR="00E26C79" w:rsidRPr="001C08DD">
              <w:rPr>
                <w:rFonts w:ascii="Times New Roman" w:hAnsi="Times New Roman"/>
                <w:sz w:val="28"/>
                <w:szCs w:val="28"/>
              </w:rPr>
              <w:t>участі в ІІІ Міжнародній Конвенції Будівництво Польща- Україна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222A" w:rsidRPr="001C08DD">
              <w:rPr>
                <w:rFonts w:ascii="Times New Roman" w:hAnsi="Times New Roman"/>
                <w:sz w:val="28"/>
                <w:szCs w:val="28"/>
              </w:rPr>
              <w:t>як</w:t>
            </w:r>
            <w:r w:rsidR="00E26C79" w:rsidRPr="001C08DD">
              <w:rPr>
                <w:rFonts w:ascii="Times New Roman" w:hAnsi="Times New Roman"/>
                <w:sz w:val="28"/>
                <w:szCs w:val="28"/>
              </w:rPr>
              <w:t>а</w:t>
            </w:r>
            <w:r w:rsidR="003F222A" w:rsidRPr="001C08DD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  <w:r w:rsidR="00E26C79" w:rsidRPr="001C08DD">
              <w:rPr>
                <w:rFonts w:ascii="Times New Roman" w:hAnsi="Times New Roman"/>
                <w:sz w:val="28"/>
                <w:szCs w:val="28"/>
              </w:rPr>
              <w:t>е</w:t>
            </w:r>
            <w:r w:rsidR="003F222A" w:rsidRPr="001C08DD">
              <w:rPr>
                <w:rFonts w:ascii="Times New Roman" w:hAnsi="Times New Roman"/>
                <w:sz w:val="28"/>
                <w:szCs w:val="28"/>
              </w:rPr>
              <w:t xml:space="preserve"> проходити </w:t>
            </w:r>
            <w:r w:rsidR="003F222A" w:rsidRPr="001C08DD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="004B5D0A" w:rsidRPr="001C08DD">
              <w:rPr>
                <w:rFonts w:ascii="Times New Roman" w:eastAsia="Times New Roman" w:hAnsi="Times New Roman"/>
                <w:sz w:val="28"/>
                <w:szCs w:val="28"/>
              </w:rPr>
              <w:t xml:space="preserve">м. </w:t>
            </w:r>
            <w:r w:rsidR="00E26C79" w:rsidRPr="001C08DD">
              <w:rPr>
                <w:rFonts w:ascii="Times New Roman" w:eastAsia="Times New Roman" w:hAnsi="Times New Roman"/>
                <w:sz w:val="28"/>
                <w:szCs w:val="28"/>
              </w:rPr>
              <w:t>Варшава</w:t>
            </w:r>
            <w:r w:rsidR="004B5D0A" w:rsidRPr="001C08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22A" w:rsidRPr="001C08DD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E26C79" w:rsidRPr="001C08DD">
              <w:rPr>
                <w:rFonts w:ascii="Times New Roman" w:eastAsia="Times New Roman" w:hAnsi="Times New Roman"/>
                <w:sz w:val="28"/>
                <w:szCs w:val="28"/>
              </w:rPr>
              <w:t>13 по 14 травня</w:t>
            </w:r>
            <w:r w:rsidR="004B5D0A" w:rsidRPr="001C08DD">
              <w:rPr>
                <w:rFonts w:ascii="Times New Roman" w:eastAsia="Times New Roman" w:hAnsi="Times New Roman"/>
                <w:sz w:val="28"/>
                <w:szCs w:val="28"/>
              </w:rPr>
              <w:t xml:space="preserve"> 2025 року включно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 xml:space="preserve">, керуючись статтями 25, 26 Закону України «Про місцеве самоврядування в Україні», </w:t>
            </w:r>
            <w:r w:rsidR="0062115F" w:rsidRPr="001C08DD">
              <w:rPr>
                <w:rFonts w:ascii="Times New Roman" w:eastAsia="Times New Roman" w:hAnsi="Times New Roman"/>
                <w:sz w:val="28"/>
                <w:szCs w:val="28"/>
              </w:rPr>
              <w:t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      </w:r>
            <w:r w:rsidR="00E9354F" w:rsidRPr="001C08DD">
              <w:rPr>
                <w:rFonts w:ascii="Times New Roman" w:eastAsia="Times New Roman" w:hAnsi="Times New Roman"/>
                <w:sz w:val="28"/>
                <w:szCs w:val="28"/>
              </w:rPr>
              <w:t xml:space="preserve"> (надалі – Постанова №</w:t>
            </w:r>
            <w:r w:rsidR="006A60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9354F" w:rsidRPr="001C08DD">
              <w:rPr>
                <w:rFonts w:ascii="Times New Roman" w:eastAsia="Times New Roman" w:hAnsi="Times New Roman"/>
                <w:sz w:val="28"/>
                <w:szCs w:val="28"/>
              </w:rPr>
              <w:t>98)</w:t>
            </w:r>
            <w:r w:rsidR="0062115F" w:rsidRPr="001C08D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 xml:space="preserve">беручи до уваги </w:t>
            </w:r>
            <w:r w:rsidR="00450D09" w:rsidRPr="001C08DD">
              <w:rPr>
                <w:rFonts w:ascii="Times New Roman" w:hAnsi="Times New Roman"/>
                <w:sz w:val="28"/>
                <w:szCs w:val="28"/>
              </w:rPr>
              <w:t xml:space="preserve">вимоги 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>постанов</w:t>
            </w:r>
            <w:r w:rsidR="00450D09" w:rsidRPr="001C08DD">
              <w:rPr>
                <w:rFonts w:ascii="Times New Roman" w:hAnsi="Times New Roman"/>
                <w:sz w:val="28"/>
                <w:szCs w:val="28"/>
              </w:rPr>
              <w:t>и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 від 27.01.2023 року №</w:t>
            </w:r>
            <w:r w:rsidR="006A6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EED" w:rsidRPr="001C08DD">
              <w:rPr>
                <w:rFonts w:ascii="Times New Roman" w:hAnsi="Times New Roman"/>
                <w:sz w:val="28"/>
                <w:szCs w:val="28"/>
              </w:rPr>
              <w:t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</w:t>
            </w:r>
          </w:p>
          <w:p w14:paraId="40683AFD" w14:textId="3D0A495A" w:rsidR="00723EED" w:rsidRDefault="00723EED" w:rsidP="001C08DD">
            <w:pPr>
              <w:pStyle w:val="a3"/>
              <w:ind w:right="425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  <w:r w:rsidRPr="001C08DD"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  <w:t>Широківська сільська рада Запорізького району Запорізької області</w:t>
            </w:r>
          </w:p>
          <w:p w14:paraId="4EACDE75" w14:textId="77777777" w:rsidR="001C08DD" w:rsidRPr="001C08DD" w:rsidRDefault="001C08DD" w:rsidP="001C08DD">
            <w:pPr>
              <w:pStyle w:val="a3"/>
              <w:ind w:right="425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uk-UA"/>
              </w:rPr>
            </w:pPr>
          </w:p>
          <w:p w14:paraId="79ABD692" w14:textId="58DF0365" w:rsidR="00723EED" w:rsidRDefault="00723EED" w:rsidP="001C08DD">
            <w:pPr>
              <w:pStyle w:val="a3"/>
              <w:ind w:right="42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1C08D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ВИРІШИЛА:</w:t>
            </w:r>
          </w:p>
          <w:p w14:paraId="7E92322C" w14:textId="77777777" w:rsidR="001C08DD" w:rsidRPr="001C08DD" w:rsidRDefault="001C08DD" w:rsidP="001C08DD">
            <w:pPr>
              <w:pStyle w:val="a3"/>
              <w:ind w:right="425"/>
              <w:jc w:val="both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14:paraId="50539700" w14:textId="7F6C6CEC" w:rsidR="00723EED" w:rsidRPr="001C08DD" w:rsidRDefault="00723EED" w:rsidP="001C08DD">
            <w:pPr>
              <w:ind w:right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08DD">
              <w:rPr>
                <w:sz w:val="28"/>
                <w:szCs w:val="28"/>
              </w:rPr>
              <w:t xml:space="preserve">1.Надати дозвіл на службове відрядження </w:t>
            </w:r>
            <w:r w:rsidR="0062115F" w:rsidRPr="001C08DD">
              <w:rPr>
                <w:sz w:val="28"/>
                <w:szCs w:val="28"/>
              </w:rPr>
              <w:t xml:space="preserve">за кордон </w:t>
            </w:r>
            <w:r w:rsidR="00246435" w:rsidRPr="001C08DD">
              <w:rPr>
                <w:sz w:val="28"/>
                <w:szCs w:val="28"/>
              </w:rPr>
              <w:t>першому заступнику сільського голови Широківської сільської ради Запорізького району Запорізької області Дмитру СВІРКІНУ (</w:t>
            </w:r>
            <w:r w:rsidR="00246435" w:rsidRPr="001C08DD">
              <w:rPr>
                <w:sz w:val="28"/>
                <w:szCs w:val="28"/>
                <w:lang w:val="en-US"/>
              </w:rPr>
              <w:t>SVIRKIN</w:t>
            </w:r>
            <w:r w:rsidR="00246435" w:rsidRPr="001C08DD">
              <w:rPr>
                <w:sz w:val="28"/>
                <w:szCs w:val="28"/>
              </w:rPr>
              <w:t xml:space="preserve"> </w:t>
            </w:r>
            <w:r w:rsidR="00246435" w:rsidRPr="001C08DD">
              <w:rPr>
                <w:sz w:val="28"/>
                <w:szCs w:val="28"/>
                <w:lang w:val="en-US"/>
              </w:rPr>
              <w:t>DMYTRO</w:t>
            </w:r>
            <w:r w:rsidR="00246435" w:rsidRPr="001C08DD">
              <w:rPr>
                <w:sz w:val="28"/>
                <w:szCs w:val="28"/>
              </w:rPr>
              <w:t xml:space="preserve">) 13 серпня 1980 року народження, паспорт тип Р код держави UKR номер паспорта </w:t>
            </w:r>
            <w:r w:rsidR="00D81CD7">
              <w:rPr>
                <w:sz w:val="28"/>
                <w:szCs w:val="28"/>
              </w:rPr>
              <w:t>ХХХХХХХХ</w:t>
            </w:r>
            <w:r w:rsidR="00246435" w:rsidRPr="001C08DD">
              <w:rPr>
                <w:sz w:val="28"/>
                <w:szCs w:val="28"/>
              </w:rPr>
              <w:t xml:space="preserve">, виданий </w:t>
            </w:r>
            <w:r w:rsidR="00D81CD7">
              <w:rPr>
                <w:sz w:val="28"/>
                <w:szCs w:val="28"/>
              </w:rPr>
              <w:t>ХХ</w:t>
            </w:r>
            <w:r w:rsidR="00246435" w:rsidRPr="001C08DD">
              <w:rPr>
                <w:sz w:val="28"/>
                <w:szCs w:val="28"/>
              </w:rPr>
              <w:t xml:space="preserve"> червня 20</w:t>
            </w:r>
            <w:r w:rsidR="00D81CD7">
              <w:rPr>
                <w:sz w:val="28"/>
                <w:szCs w:val="28"/>
              </w:rPr>
              <w:t>ХХ</w:t>
            </w:r>
            <w:r w:rsidR="00246435" w:rsidRPr="001C08DD">
              <w:rPr>
                <w:sz w:val="28"/>
                <w:szCs w:val="28"/>
              </w:rPr>
              <w:t xml:space="preserve"> року</w:t>
            </w:r>
            <w:r w:rsidR="003F222A" w:rsidRPr="001C08DD">
              <w:rPr>
                <w:sz w:val="28"/>
                <w:szCs w:val="28"/>
              </w:rPr>
              <w:t xml:space="preserve">, </w:t>
            </w:r>
            <w:r w:rsidR="004B5D0A" w:rsidRPr="001C08DD">
              <w:rPr>
                <w:sz w:val="28"/>
                <w:szCs w:val="28"/>
              </w:rPr>
              <w:t xml:space="preserve">для участі в </w:t>
            </w:r>
            <w:r w:rsidR="00E26C79" w:rsidRPr="001C08DD">
              <w:rPr>
                <w:sz w:val="28"/>
                <w:szCs w:val="28"/>
              </w:rPr>
              <w:t>ІІІ Міжнародній Конвенції Будівництво Польща- Україна</w:t>
            </w:r>
            <w:r w:rsidR="00E26C79" w:rsidRPr="001C08DD">
              <w:rPr>
                <w:rFonts w:eastAsiaTheme="minorHAnsi"/>
                <w:sz w:val="28"/>
                <w:szCs w:val="28"/>
                <w:lang w:eastAsia="en-US"/>
              </w:rPr>
              <w:t xml:space="preserve">, яка проходить в м. Варшава (Польща) </w:t>
            </w:r>
            <w:r w:rsidRPr="001C08DD"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1C08DD">
              <w:rPr>
                <w:sz w:val="28"/>
                <w:szCs w:val="28"/>
              </w:rPr>
              <w:t>6</w:t>
            </w:r>
            <w:r w:rsidR="001776A6" w:rsidRPr="001C08DD">
              <w:rPr>
                <w:sz w:val="28"/>
                <w:szCs w:val="28"/>
              </w:rPr>
              <w:t xml:space="preserve"> (</w:t>
            </w:r>
            <w:r w:rsidR="001C08DD">
              <w:rPr>
                <w:sz w:val="28"/>
                <w:szCs w:val="28"/>
              </w:rPr>
              <w:t>шість</w:t>
            </w:r>
            <w:r w:rsidR="001776A6" w:rsidRPr="001C08DD">
              <w:rPr>
                <w:sz w:val="28"/>
                <w:szCs w:val="28"/>
              </w:rPr>
              <w:t xml:space="preserve">) календарних днів з </w:t>
            </w:r>
            <w:r w:rsidR="00E26C79" w:rsidRPr="001C08DD">
              <w:rPr>
                <w:sz w:val="28"/>
                <w:szCs w:val="28"/>
              </w:rPr>
              <w:t>11 травня</w:t>
            </w:r>
            <w:r w:rsidR="001776A6" w:rsidRPr="001C08DD">
              <w:rPr>
                <w:sz w:val="28"/>
                <w:szCs w:val="28"/>
              </w:rPr>
              <w:t xml:space="preserve"> 202</w:t>
            </w:r>
            <w:r w:rsidR="00450D09" w:rsidRPr="001C08DD">
              <w:rPr>
                <w:sz w:val="28"/>
                <w:szCs w:val="28"/>
              </w:rPr>
              <w:t>5</w:t>
            </w:r>
            <w:r w:rsidR="001776A6" w:rsidRPr="001C08DD">
              <w:rPr>
                <w:sz w:val="28"/>
                <w:szCs w:val="28"/>
              </w:rPr>
              <w:t xml:space="preserve"> року по </w:t>
            </w:r>
            <w:r w:rsidR="00E26C79" w:rsidRPr="001C08DD">
              <w:rPr>
                <w:sz w:val="28"/>
                <w:szCs w:val="28"/>
              </w:rPr>
              <w:t>1</w:t>
            </w:r>
            <w:r w:rsidR="004B5D0A" w:rsidRPr="001C08DD">
              <w:rPr>
                <w:sz w:val="28"/>
                <w:szCs w:val="28"/>
              </w:rPr>
              <w:t xml:space="preserve">6 </w:t>
            </w:r>
            <w:r w:rsidR="00E26C79" w:rsidRPr="001C08DD">
              <w:rPr>
                <w:sz w:val="28"/>
                <w:szCs w:val="28"/>
              </w:rPr>
              <w:t>травня</w:t>
            </w:r>
            <w:r w:rsidR="001776A6" w:rsidRPr="001C08DD">
              <w:rPr>
                <w:sz w:val="28"/>
                <w:szCs w:val="28"/>
              </w:rPr>
              <w:t xml:space="preserve"> 202</w:t>
            </w:r>
            <w:r w:rsidR="00450D09" w:rsidRPr="001C08DD">
              <w:rPr>
                <w:sz w:val="28"/>
                <w:szCs w:val="28"/>
              </w:rPr>
              <w:t>5</w:t>
            </w:r>
            <w:r w:rsidR="001776A6" w:rsidRPr="001C08DD">
              <w:rPr>
                <w:sz w:val="28"/>
                <w:szCs w:val="28"/>
              </w:rPr>
              <w:t xml:space="preserve"> року включно</w:t>
            </w:r>
            <w:r w:rsidRPr="001C08DD">
              <w:rPr>
                <w:sz w:val="28"/>
                <w:szCs w:val="28"/>
              </w:rPr>
              <w:t>.</w:t>
            </w:r>
          </w:p>
          <w:p w14:paraId="31D4AD7F" w14:textId="77777777" w:rsidR="0094049F" w:rsidRPr="001C08DD" w:rsidRDefault="00723EED" w:rsidP="001C08DD">
            <w:pPr>
              <w:ind w:right="425"/>
              <w:jc w:val="both"/>
              <w:rPr>
                <w:sz w:val="28"/>
                <w:szCs w:val="28"/>
              </w:rPr>
            </w:pPr>
            <w:r w:rsidRPr="001C08DD">
              <w:rPr>
                <w:sz w:val="28"/>
                <w:szCs w:val="28"/>
              </w:rPr>
              <w:lastRenderedPageBreak/>
              <w:t xml:space="preserve">2. </w:t>
            </w:r>
            <w:r w:rsidR="004B5D0A" w:rsidRPr="001C08DD">
              <w:rPr>
                <w:sz w:val="28"/>
                <w:szCs w:val="28"/>
              </w:rPr>
              <w:t xml:space="preserve">Сільському голові КОРОТЕНКУ Денису надати дозвіл на видання розпорядження про відрядження </w:t>
            </w:r>
            <w:r w:rsidR="0062115F" w:rsidRPr="001C08DD">
              <w:rPr>
                <w:sz w:val="28"/>
                <w:szCs w:val="28"/>
              </w:rPr>
              <w:t xml:space="preserve">за кордон </w:t>
            </w:r>
            <w:r w:rsidR="004B5D0A" w:rsidRPr="001C08DD">
              <w:rPr>
                <w:sz w:val="28"/>
                <w:szCs w:val="28"/>
              </w:rPr>
              <w:t>на підставі цього рішення та запрошення сторони відвідування.</w:t>
            </w:r>
          </w:p>
          <w:p w14:paraId="4710BA73" w14:textId="230C26B2" w:rsidR="0062115F" w:rsidRPr="001C08DD" w:rsidRDefault="004B5D0A" w:rsidP="001C08DD">
            <w:pPr>
              <w:suppressAutoHyphens w:val="0"/>
              <w:ind w:right="425"/>
              <w:jc w:val="both"/>
              <w:rPr>
                <w:sz w:val="28"/>
                <w:szCs w:val="28"/>
                <w:lang w:eastAsia="ru-RU"/>
              </w:rPr>
            </w:pPr>
            <w:r w:rsidRPr="001C08DD">
              <w:rPr>
                <w:sz w:val="28"/>
                <w:szCs w:val="28"/>
              </w:rPr>
              <w:t xml:space="preserve">3. Начальнику бухгалтерського обліку та звітності – головному бухгалтеру </w:t>
            </w:r>
            <w:r w:rsidR="005415F7" w:rsidRPr="001C08DD">
              <w:rPr>
                <w:sz w:val="28"/>
                <w:szCs w:val="28"/>
                <w:shd w:val="clear" w:color="auto" w:fill="FFFFFF"/>
              </w:rPr>
              <w:t xml:space="preserve">забезпечити коштами як аванс для здійснення поточних витрат (у межах України - у національній валюті, за кордон - у валюті держави, до якої відряджається працівник, або у доларах США/євро, або у гривневому еквіваленті за офіційним курсом Національного банку, встановленим на день подання уповноваженому банку розрахунку витрат на відрядження) та </w:t>
            </w:r>
            <w:r w:rsidR="0062115F" w:rsidRPr="001C08DD">
              <w:rPr>
                <w:sz w:val="28"/>
                <w:szCs w:val="28"/>
              </w:rPr>
              <w:t>компенсацію</w:t>
            </w:r>
            <w:r w:rsidRPr="001C08DD">
              <w:rPr>
                <w:sz w:val="28"/>
                <w:szCs w:val="28"/>
              </w:rPr>
              <w:t xml:space="preserve"> витрат на відрядження</w:t>
            </w:r>
            <w:r w:rsidR="0062115F" w:rsidRPr="001C08DD">
              <w:rPr>
                <w:sz w:val="28"/>
                <w:szCs w:val="28"/>
                <w:lang w:eastAsia="ru-RU"/>
              </w:rPr>
              <w:t xml:space="preserve"> у межах граничних розмірів, зазначених у </w:t>
            </w:r>
            <w:r w:rsidR="005415F7" w:rsidRPr="001C08DD">
              <w:rPr>
                <w:sz w:val="28"/>
                <w:szCs w:val="28"/>
              </w:rPr>
              <w:t xml:space="preserve">Постанові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Додатку 1 до цієї </w:t>
            </w:r>
            <w:r w:rsidR="00E9354F" w:rsidRPr="001C08DD">
              <w:rPr>
                <w:sz w:val="28"/>
                <w:szCs w:val="28"/>
              </w:rPr>
              <w:t>П</w:t>
            </w:r>
            <w:r w:rsidR="005415F7" w:rsidRPr="001C08DD">
              <w:rPr>
                <w:sz w:val="28"/>
                <w:szCs w:val="28"/>
              </w:rPr>
              <w:t>останови</w:t>
            </w:r>
            <w:r w:rsidR="00E9354F" w:rsidRPr="001C08DD">
              <w:rPr>
                <w:sz w:val="28"/>
                <w:szCs w:val="28"/>
              </w:rPr>
              <w:t xml:space="preserve"> №98</w:t>
            </w:r>
            <w:r w:rsidRPr="001C08DD">
              <w:rPr>
                <w:sz w:val="28"/>
                <w:szCs w:val="28"/>
              </w:rPr>
              <w:t xml:space="preserve">, </w:t>
            </w:r>
            <w:r w:rsidR="0062115F" w:rsidRPr="001C08DD">
              <w:rPr>
                <w:sz w:val="28"/>
                <w:szCs w:val="28"/>
              </w:rPr>
              <w:t xml:space="preserve">а саме </w:t>
            </w:r>
            <w:r w:rsidRPr="001C08DD">
              <w:rPr>
                <w:sz w:val="28"/>
                <w:szCs w:val="28"/>
              </w:rPr>
              <w:t xml:space="preserve">витрати на транспортування з міста Запоріжжя </w:t>
            </w:r>
            <w:r w:rsidR="0062115F" w:rsidRPr="001C08DD">
              <w:rPr>
                <w:sz w:val="28"/>
                <w:szCs w:val="28"/>
              </w:rPr>
              <w:t>(Україна)</w:t>
            </w:r>
            <w:r w:rsidRPr="001C08DD">
              <w:rPr>
                <w:sz w:val="28"/>
                <w:szCs w:val="28"/>
              </w:rPr>
              <w:t xml:space="preserve"> до міста </w:t>
            </w:r>
            <w:r w:rsidR="00E26C79" w:rsidRPr="001C08DD">
              <w:rPr>
                <w:sz w:val="28"/>
                <w:szCs w:val="28"/>
              </w:rPr>
              <w:t xml:space="preserve">Варшава </w:t>
            </w:r>
            <w:r w:rsidR="0062115F" w:rsidRPr="001C08DD">
              <w:rPr>
                <w:sz w:val="28"/>
                <w:szCs w:val="28"/>
              </w:rPr>
              <w:t>(</w:t>
            </w:r>
            <w:r w:rsidR="00E26C79" w:rsidRPr="001C08DD">
              <w:rPr>
                <w:sz w:val="28"/>
                <w:szCs w:val="28"/>
              </w:rPr>
              <w:t>Польща</w:t>
            </w:r>
            <w:r w:rsidR="0062115F" w:rsidRPr="001C08DD">
              <w:rPr>
                <w:sz w:val="28"/>
                <w:szCs w:val="28"/>
              </w:rPr>
              <w:t>)</w:t>
            </w:r>
            <w:r w:rsidRPr="001C08DD">
              <w:rPr>
                <w:sz w:val="28"/>
                <w:szCs w:val="28"/>
              </w:rPr>
              <w:t xml:space="preserve"> та </w:t>
            </w:r>
            <w:r w:rsidR="0062115F" w:rsidRPr="001C08DD">
              <w:rPr>
                <w:sz w:val="28"/>
                <w:szCs w:val="28"/>
              </w:rPr>
              <w:t>в зворотному напрямку</w:t>
            </w:r>
            <w:r w:rsidRPr="001C08DD">
              <w:rPr>
                <w:sz w:val="28"/>
                <w:szCs w:val="28"/>
              </w:rPr>
              <w:t xml:space="preserve">, </w:t>
            </w:r>
            <w:r w:rsidR="0062115F" w:rsidRPr="001C08DD">
              <w:rPr>
                <w:sz w:val="28"/>
                <w:szCs w:val="28"/>
              </w:rPr>
              <w:t>та добові</w:t>
            </w:r>
            <w:r w:rsidR="005415F7" w:rsidRPr="001C08DD">
              <w:rPr>
                <w:sz w:val="28"/>
                <w:szCs w:val="28"/>
              </w:rPr>
              <w:t xml:space="preserve"> витрати з урахуванням пункту 11 </w:t>
            </w:r>
            <w:r w:rsidR="00E9354F" w:rsidRPr="001C08DD">
              <w:rPr>
                <w:sz w:val="28"/>
                <w:szCs w:val="28"/>
              </w:rPr>
              <w:t>П</w:t>
            </w:r>
            <w:r w:rsidR="005415F7" w:rsidRPr="001C08DD">
              <w:rPr>
                <w:sz w:val="28"/>
                <w:szCs w:val="28"/>
              </w:rPr>
              <w:t>останови №</w:t>
            </w:r>
            <w:r w:rsidR="006A60FA">
              <w:rPr>
                <w:sz w:val="28"/>
                <w:szCs w:val="28"/>
              </w:rPr>
              <w:t xml:space="preserve"> </w:t>
            </w:r>
            <w:r w:rsidR="005415F7" w:rsidRPr="001C08DD">
              <w:rPr>
                <w:sz w:val="28"/>
                <w:szCs w:val="28"/>
              </w:rPr>
              <w:t>98</w:t>
            </w:r>
            <w:r w:rsidR="0062115F" w:rsidRPr="001C08DD">
              <w:rPr>
                <w:sz w:val="28"/>
                <w:szCs w:val="28"/>
              </w:rPr>
              <w:t>.</w:t>
            </w:r>
          </w:p>
          <w:p w14:paraId="67CDBB65" w14:textId="77777777" w:rsidR="00D57434" w:rsidRPr="001C08DD" w:rsidRDefault="005415F7" w:rsidP="001C08DD">
            <w:pPr>
              <w:ind w:right="425"/>
              <w:jc w:val="both"/>
              <w:rPr>
                <w:sz w:val="28"/>
                <w:szCs w:val="28"/>
                <w:lang w:eastAsia="ru-RU"/>
              </w:rPr>
            </w:pPr>
            <w:r w:rsidRPr="001C08DD">
              <w:rPr>
                <w:sz w:val="28"/>
                <w:szCs w:val="28"/>
              </w:rPr>
              <w:t>4</w:t>
            </w:r>
            <w:r w:rsidR="00D57434" w:rsidRPr="001C08DD">
              <w:rPr>
                <w:sz w:val="28"/>
                <w:szCs w:val="28"/>
              </w:rPr>
              <w:t xml:space="preserve">. </w:t>
            </w:r>
            <w:r w:rsidR="00D57434" w:rsidRPr="001C08DD">
              <w:rPr>
                <w:rFonts w:eastAsiaTheme="minorHAnsi"/>
                <w:sz w:val="28"/>
                <w:szCs w:val="28"/>
                <w:lang w:eastAsia="en-US"/>
              </w:rPr>
              <w:t>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</w:t>
            </w:r>
          </w:p>
          <w:p w14:paraId="5A9B07ED" w14:textId="77777777" w:rsidR="00723EED" w:rsidRPr="001C08DD" w:rsidRDefault="00723EED" w:rsidP="001C08DD">
            <w:pPr>
              <w:suppressAutoHyphens w:val="0"/>
              <w:ind w:right="425"/>
              <w:rPr>
                <w:sz w:val="28"/>
                <w:szCs w:val="28"/>
              </w:rPr>
            </w:pPr>
          </w:p>
        </w:tc>
      </w:tr>
      <w:tr w:rsidR="00723EED" w:rsidRPr="00D81CD7" w14:paraId="0648D21C" w14:textId="77777777" w:rsidTr="00723EED">
        <w:tc>
          <w:tcPr>
            <w:tcW w:w="10207" w:type="dxa"/>
          </w:tcPr>
          <w:p w14:paraId="7E11A737" w14:textId="77777777" w:rsidR="00723EED" w:rsidRPr="001C08DD" w:rsidRDefault="00723EED" w:rsidP="001C08DD">
            <w:pPr>
              <w:ind w:right="425"/>
              <w:jc w:val="both"/>
              <w:rPr>
                <w:sz w:val="28"/>
                <w:szCs w:val="28"/>
              </w:rPr>
            </w:pPr>
          </w:p>
        </w:tc>
      </w:tr>
    </w:tbl>
    <w:p w14:paraId="32B129A8" w14:textId="6AA78DEC" w:rsidR="00230CC3" w:rsidRPr="001C08DD" w:rsidRDefault="00230CC3" w:rsidP="002261C4">
      <w:pPr>
        <w:pStyle w:val="a3"/>
        <w:ind w:right="425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2261C4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2261C4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1C08DD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5197CF52" w14:textId="77777777" w:rsidR="00D57434" w:rsidRPr="001C08DD" w:rsidRDefault="00D57434" w:rsidP="001C08DD">
      <w:pPr>
        <w:pStyle w:val="a3"/>
        <w:ind w:right="425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7F96CF5" w14:textId="77777777" w:rsidR="00D57434" w:rsidRPr="001C08DD" w:rsidRDefault="00D57434" w:rsidP="001C08DD">
      <w:pPr>
        <w:pStyle w:val="a3"/>
        <w:ind w:right="425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6D5C99F" w14:textId="77777777" w:rsidR="00D57434" w:rsidRPr="001C08DD" w:rsidRDefault="00D57434" w:rsidP="001C08DD">
      <w:pPr>
        <w:pStyle w:val="a3"/>
        <w:ind w:right="425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2A4B1B4" w14:textId="77777777" w:rsidR="00D57434" w:rsidRPr="001C08DD" w:rsidRDefault="00D57434" w:rsidP="001C08DD">
      <w:pPr>
        <w:pStyle w:val="a3"/>
        <w:ind w:right="425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342112B" w14:textId="77777777" w:rsidR="00D57434" w:rsidRPr="001C08DD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899831A" w14:textId="77777777" w:rsidR="00D57434" w:rsidRPr="001C08DD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447462D" w14:textId="77777777" w:rsidR="00D57434" w:rsidRPr="001C08DD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D5BFBFF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CDF42B3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C0E976F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D43EF7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78041B4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E65642A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2C08DEE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11A1CD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F79141B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053974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7A1BB1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9851537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18BB67E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E505F9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822E139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271149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CF0598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167D99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DD2734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35E0CF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0C63BD" w14:textId="38FC80D5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E74D03" w14:textId="77777777" w:rsidR="002261C4" w:rsidRDefault="002261C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5B2C44" w14:textId="77777777" w:rsidR="005B2B01" w:rsidRDefault="005B2B01" w:rsidP="005B2B01">
      <w:pPr>
        <w:pStyle w:val="a3"/>
        <w:ind w:left="552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Сесії депутатів Широківської сільської ради Запорізького району Запорізької області</w:t>
      </w:r>
    </w:p>
    <w:p w14:paraId="06BE080B" w14:textId="77777777" w:rsidR="005B2B01" w:rsidRDefault="005B2B01" w:rsidP="005B2B01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3475195" w14:textId="77777777" w:rsidR="005B2B01" w:rsidRDefault="005B2B01" w:rsidP="005B2B01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21194D3" w14:textId="77777777" w:rsidR="005B2B01" w:rsidRPr="00CF45DE" w:rsidRDefault="005B2B01" w:rsidP="005B2B01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F45DE">
        <w:rPr>
          <w:rFonts w:ascii="Times New Roman" w:hAnsi="Times New Roman"/>
          <w:b/>
          <w:bCs/>
          <w:caps/>
          <w:sz w:val="26"/>
          <w:szCs w:val="26"/>
          <w:lang w:val="uk-UA"/>
        </w:rPr>
        <w:t>клопотання</w:t>
      </w:r>
    </w:p>
    <w:p w14:paraId="17873860" w14:textId="77777777" w:rsidR="005B2B01" w:rsidRPr="00CF45DE" w:rsidRDefault="005B2B01" w:rsidP="005B2B01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F45DE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398A668F" w14:textId="77777777" w:rsidR="005B2B01" w:rsidRDefault="005B2B01" w:rsidP="005B2B01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D8D51D2" w14:textId="77777777" w:rsidR="005B2B01" w:rsidRPr="009A74E5" w:rsidRDefault="005B2B01" w:rsidP="005B2B01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5B2B01">
        <w:rPr>
          <w:rFonts w:ascii="Times New Roman" w:hAnsi="Times New Roman"/>
          <w:sz w:val="28"/>
          <w:szCs w:val="28"/>
          <w:lang w:val="uk-UA"/>
        </w:rPr>
        <w:t xml:space="preserve">участі в ІІІ Міжнародній Конвенції Будівництво Польща- Україна, яка буде проходити  </w:t>
      </w:r>
      <w:r w:rsidRPr="005B2B01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5B2B01">
        <w:rPr>
          <w:rFonts w:ascii="Times New Roman" w:eastAsia="Times New Roman" w:hAnsi="Times New Roman"/>
          <w:sz w:val="28"/>
          <w:szCs w:val="28"/>
          <w:lang w:val="uk-UA"/>
        </w:rPr>
        <w:t xml:space="preserve">м. Варшава </w:t>
      </w:r>
      <w:r w:rsidRPr="005B2B0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B2B01">
        <w:rPr>
          <w:rFonts w:ascii="Times New Roman" w:eastAsia="Times New Roman" w:hAnsi="Times New Roman"/>
          <w:sz w:val="28"/>
          <w:szCs w:val="28"/>
          <w:lang w:val="uk-UA"/>
        </w:rPr>
        <w:t>13 по 14 травня 2025 року включно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постійна комісія вважає необхідним та доцільним розглянути і прийняти рішення про направлення у відрядження за кордон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першого заступника сільського голови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 Широківської сільської ради Запорізького району Запорізької області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Дмитра Свіркіна,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, на </w:t>
      </w:r>
      <w:r w:rsidRPr="00A73D17">
        <w:rPr>
          <w:rFonts w:ascii="Times New Roman" w:hAnsi="Times New Roman"/>
          <w:bCs/>
          <w:sz w:val="26"/>
          <w:szCs w:val="26"/>
          <w:lang w:val="uk-UA"/>
        </w:rPr>
        <w:t xml:space="preserve">7 (сім) календарних днів з 11 травня 2025 року по 16 </w:t>
      </w:r>
      <w:r w:rsidRPr="00A73D17">
        <w:rPr>
          <w:rFonts w:ascii="Times New Roman" w:hAnsi="Times New Roman"/>
          <w:bCs/>
          <w:sz w:val="24"/>
          <w:szCs w:val="24"/>
          <w:lang w:val="uk-UA"/>
        </w:rPr>
        <w:t>травня 2025 року</w:t>
      </w:r>
      <w:r w:rsidRPr="005A65A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до міста Варшава (Польща)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>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Пропонується </w:t>
      </w:r>
      <w:r w:rsidRPr="005B2B01">
        <w:rPr>
          <w:rFonts w:ascii="Times New Roman" w:hAnsi="Times New Roman"/>
          <w:bCs/>
          <w:sz w:val="26"/>
          <w:szCs w:val="26"/>
          <w:lang w:val="uk-UA"/>
        </w:rPr>
        <w:t>забезпечити відрядженого коштами як аванс для здійснення поточних витрат (у межах України - у національній валюті, за кордон - у валюті держави, до якої відряджається працівник, або у доларах США/євро, або у гривневому еквіваленті за офіційним курсом Національного банку, встановленим на день подання уповноваженому банку розрахунку витрат на відрядження) та компенсацію витрат на відрядження у межах граничних розмірів, зазначених у Постанові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Додатку 1 до цієї Постанови №98, а саме витрати на транспортування з міста Запоріжжя (Україна) до міста Варшава (Польща) та в зворотному напрямку, та добові витрати з урахуванням пункту 11 Постанови №98</w:t>
      </w:r>
      <w:r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01889EEA" w14:textId="77777777" w:rsidR="005B2B01" w:rsidRDefault="005B2B01" w:rsidP="005B2B01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Також пропонується під час відрядження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першому заступнику 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>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етики, мети відрядження та мети заходів, не порушувати міжнародні правила та стандарти.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Доручити юридичному відділу підготувати проект рішення </w:t>
      </w:r>
      <w:r>
        <w:rPr>
          <w:rFonts w:ascii="Times New Roman" w:hAnsi="Times New Roman"/>
          <w:sz w:val="26"/>
          <w:szCs w:val="26"/>
          <w:lang w:val="uk-UA"/>
        </w:rPr>
        <w:t>п</w:t>
      </w:r>
      <w:r w:rsidRPr="00C459DC">
        <w:rPr>
          <w:rFonts w:ascii="Times New Roman" w:hAnsi="Times New Roman"/>
          <w:sz w:val="26"/>
          <w:szCs w:val="26"/>
          <w:lang w:val="uk-UA"/>
        </w:rPr>
        <w:t xml:space="preserve">ро надання дозволу на відрядження </w:t>
      </w:r>
      <w:r>
        <w:rPr>
          <w:rFonts w:ascii="Times New Roman" w:hAnsi="Times New Roman"/>
          <w:sz w:val="26"/>
          <w:szCs w:val="26"/>
          <w:lang w:val="uk-UA"/>
        </w:rPr>
        <w:t xml:space="preserve">першого заступника сільського голови </w:t>
      </w:r>
      <w:r w:rsidRPr="00C459DC">
        <w:rPr>
          <w:rFonts w:ascii="Times New Roman" w:hAnsi="Times New Roman"/>
          <w:sz w:val="26"/>
          <w:szCs w:val="26"/>
          <w:lang w:val="uk-UA"/>
        </w:rPr>
        <w:t>Широківської сільської ради Запорізького району Запорізької області за кордон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71451E44" w14:textId="77777777" w:rsidR="005B2B01" w:rsidRPr="00C459DC" w:rsidRDefault="005B2B01" w:rsidP="005B2B01">
      <w:pPr>
        <w:pStyle w:val="a3"/>
        <w:spacing w:line="240" w:lineRule="exact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03A71DCE" w14:textId="77777777" w:rsidR="005B2B01" w:rsidRDefault="005B2B01" w:rsidP="005B2B01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D2F13AB" w14:textId="77777777" w:rsidR="005B2B01" w:rsidRDefault="005B2B01" w:rsidP="005B2B01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 xml:space="preserve">Сергій ПРОКОФЄВ </w:t>
      </w:r>
    </w:p>
    <w:p w14:paraId="52126AED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9CDDD7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F74F7B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B0FB5F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A8559D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E9234D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7FC34CF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82E25C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32B253" w14:textId="77777777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EFD7E4" w14:textId="7D9BA6D2" w:rsidR="005B2B01" w:rsidRDefault="005B2B01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75BC7B0" w14:textId="77777777" w:rsidR="00D81CD7" w:rsidRDefault="00D81CD7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C61FD3E" w14:textId="77089F73" w:rsidR="00694290" w:rsidRDefault="00694290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20D9E9ED" w14:textId="77777777" w:rsidR="00D81CD7" w:rsidRDefault="00D81CD7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263CF277" w14:textId="62EFF958" w:rsidR="00694290" w:rsidRPr="00246435" w:rsidRDefault="00694290" w:rsidP="00246435">
      <w:pPr>
        <w:pStyle w:val="a3"/>
        <w:spacing w:line="240" w:lineRule="exact"/>
        <w:ind w:right="567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рішення «</w:t>
      </w:r>
      <w:r w:rsidR="00246435" w:rsidRPr="00246435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Про надання дозволу  на відрядження першого заступника сільського голови з питань діяльності виконавчих органів ради Широківської сільської ради Запорізького району Запорізької області СВІРКІНА Дмитра за кордон</w:t>
      </w:r>
      <w:r w:rsidRPr="00246435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»</w:t>
      </w:r>
    </w:p>
    <w:p w14:paraId="0B2E88E3" w14:textId="77777777" w:rsidR="00694290" w:rsidRDefault="00694290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3463526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E3D52" w:rsidRPr="004B5D0A" w14:paraId="2F1E9D28" w14:textId="77777777" w:rsidTr="00D57434">
        <w:tc>
          <w:tcPr>
            <w:tcW w:w="9781" w:type="dxa"/>
          </w:tcPr>
          <w:p w14:paraId="0771ADA1" w14:textId="77777777" w:rsidR="00DE3D52" w:rsidRPr="00DE3D52" w:rsidRDefault="00DE3D52" w:rsidP="00DE3D52">
            <w:pPr>
              <w:jc w:val="both"/>
              <w:rPr>
                <w:sz w:val="28"/>
                <w:szCs w:val="28"/>
              </w:rPr>
            </w:pPr>
            <w:r w:rsidRPr="00DE3D52">
              <w:rPr>
                <w:sz w:val="28"/>
                <w:szCs w:val="28"/>
              </w:rPr>
              <w:t>Сьогодні Україна відстоює свою незалежність у битві з російськими загарбниками. Україна дуже потребує підтримки, а також партнерства та допомоги інших цивілізованих країн світу.</w:t>
            </w:r>
          </w:p>
        </w:tc>
      </w:tr>
      <w:tr w:rsidR="00DE3D52" w:rsidRPr="00694290" w14:paraId="75DC6EE0" w14:textId="77777777" w:rsidTr="00D57434">
        <w:tc>
          <w:tcPr>
            <w:tcW w:w="9781" w:type="dxa"/>
          </w:tcPr>
          <w:p w14:paraId="447FCCB1" w14:textId="77777777" w:rsidR="00DE3D52" w:rsidRPr="00DE3D52" w:rsidRDefault="00DE3D52" w:rsidP="00DE3D52">
            <w:pPr>
              <w:jc w:val="both"/>
              <w:rPr>
                <w:sz w:val="28"/>
                <w:szCs w:val="28"/>
              </w:rPr>
            </w:pPr>
            <w:r w:rsidRPr="00DE3D52">
              <w:rPr>
                <w:sz w:val="28"/>
                <w:szCs w:val="28"/>
              </w:rPr>
              <w:t>У зв’язку із чим пропонується проект рішення про надання дозволу на відрядження депутата за кордон, який підготовлено за клопотанням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      </w:r>
          </w:p>
        </w:tc>
      </w:tr>
      <w:tr w:rsidR="00694290" w:rsidRPr="00694290" w14:paraId="3BC56291" w14:textId="77777777" w:rsidTr="00D57434">
        <w:tc>
          <w:tcPr>
            <w:tcW w:w="9781" w:type="dxa"/>
          </w:tcPr>
          <w:p w14:paraId="249679A5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5EB56018" w14:textId="77777777" w:rsidR="00D57434" w:rsidRPr="00230CC3" w:rsidRDefault="00D57434" w:rsidP="00D81CD7">
      <w:pPr>
        <w:pStyle w:val="a3"/>
        <w:rPr>
          <w:sz w:val="26"/>
          <w:szCs w:val="26"/>
          <w:lang w:val="uk-UA"/>
        </w:rPr>
      </w:pPr>
    </w:p>
    <w:sectPr w:rsidR="00D57434" w:rsidRPr="00230CC3" w:rsidSect="00450D09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160FF3"/>
    <w:rsid w:val="001776A6"/>
    <w:rsid w:val="001843CA"/>
    <w:rsid w:val="001C08DD"/>
    <w:rsid w:val="002261C4"/>
    <w:rsid w:val="00230CC3"/>
    <w:rsid w:val="00246435"/>
    <w:rsid w:val="00285354"/>
    <w:rsid w:val="002D5980"/>
    <w:rsid w:val="00317EC4"/>
    <w:rsid w:val="003F222A"/>
    <w:rsid w:val="004146A4"/>
    <w:rsid w:val="00450D09"/>
    <w:rsid w:val="004B5D0A"/>
    <w:rsid w:val="004D1547"/>
    <w:rsid w:val="005415F7"/>
    <w:rsid w:val="005B2B01"/>
    <w:rsid w:val="005E1948"/>
    <w:rsid w:val="0062115F"/>
    <w:rsid w:val="00694290"/>
    <w:rsid w:val="006A60FA"/>
    <w:rsid w:val="006E17AD"/>
    <w:rsid w:val="00723EED"/>
    <w:rsid w:val="00731284"/>
    <w:rsid w:val="008D6874"/>
    <w:rsid w:val="009373F0"/>
    <w:rsid w:val="0094049F"/>
    <w:rsid w:val="00951D7A"/>
    <w:rsid w:val="00A428C5"/>
    <w:rsid w:val="00A73D17"/>
    <w:rsid w:val="00AA365F"/>
    <w:rsid w:val="00B452F8"/>
    <w:rsid w:val="00B75790"/>
    <w:rsid w:val="00C44F0E"/>
    <w:rsid w:val="00D57434"/>
    <w:rsid w:val="00D81CD7"/>
    <w:rsid w:val="00DC387C"/>
    <w:rsid w:val="00DE3D52"/>
    <w:rsid w:val="00E26C79"/>
    <w:rsid w:val="00E9354F"/>
    <w:rsid w:val="00F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F08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2025-05-06T08:00:00Z</cp:lastPrinted>
  <dcterms:created xsi:type="dcterms:W3CDTF">2025-05-05T05:33:00Z</dcterms:created>
  <dcterms:modified xsi:type="dcterms:W3CDTF">2025-06-13T05:52:00Z</dcterms:modified>
</cp:coreProperties>
</file>